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4B7" w:rsidRDefault="009E4F47" w:rsidP="00E97DEE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8FA22" wp14:editId="12E0C9D0">
                <wp:simplePos x="0" y="0"/>
                <wp:positionH relativeFrom="column">
                  <wp:posOffset>214854</wp:posOffset>
                </wp:positionH>
                <wp:positionV relativeFrom="paragraph">
                  <wp:posOffset>1412053</wp:posOffset>
                </wp:positionV>
                <wp:extent cx="4867275" cy="6508115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6508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398D" w:rsidRPr="0046398D" w:rsidRDefault="0046398D" w:rsidP="0046398D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6398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Ausschreibungstext   </w:t>
                            </w:r>
                          </w:p>
                          <w:p w:rsidR="0046398D" w:rsidRPr="0046398D" w:rsidRDefault="0046398D" w:rsidP="0046398D">
                            <w:pPr>
                              <w:pStyle w:val="cssposoutline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6398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RALMO-Dämm Fenstermontageschaum + Wärmedämmung</w:t>
                            </w:r>
                          </w:p>
                          <w:p w:rsidR="0046398D" w:rsidRPr="0046398D" w:rsidRDefault="0046398D" w:rsidP="0046398D">
                            <w:pPr>
                              <w:pStyle w:val="StandardWeb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639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Die thermische Trennung des Fensters vom Baukörper erfolgt mit RALMO-Dämm Fensterschaum+, einem FCKW-, HFCKW- und HFKW-freien PUR-Schaum, gemäß DIN 4102 der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39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Baustoffklasse B2. Die Montagefuge sollte gleichmäßig und vollständig mit dem </w:t>
                            </w:r>
                            <w:proofErr w:type="spellStart"/>
                            <w:r w:rsidRPr="004639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illbruck</w:t>
                            </w:r>
                            <w:proofErr w:type="spellEnd"/>
                            <w:r w:rsidRPr="004639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FM230 Fensterschaum+ verfüllt werden. Etwaige Überstände sind vor der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39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Erstellung der inneren Abdichtung abzuschneiden. Übergroße Fugen müssen zwingend mehrlagig mit Zwischenfeuchten geschäumt werden.</w:t>
                            </w:r>
                          </w:p>
                          <w:p w:rsidR="0046398D" w:rsidRPr="0046398D" w:rsidRDefault="0046398D" w:rsidP="0046398D">
                            <w:pPr>
                              <w:pStyle w:val="StandardWeb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639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Folgende Prüfberichte sind unaufgefordert vorzulegen:</w:t>
                            </w:r>
                          </w:p>
                          <w:p w:rsidR="0046398D" w:rsidRPr="0046398D" w:rsidRDefault="0046398D" w:rsidP="0046398D">
                            <w:pPr>
                              <w:pStyle w:val="StandardWeb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639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Fugenschalldämmung: bis 58 dB in Anlehnung an DIN 52210</w:t>
                            </w:r>
                          </w:p>
                          <w:p w:rsidR="0046398D" w:rsidRPr="0046398D" w:rsidRDefault="0046398D" w:rsidP="0046398D">
                            <w:pPr>
                              <w:pStyle w:val="StandardWeb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639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Flexibilitätsprüfung durch die MPA Hannover</w:t>
                            </w:r>
                          </w:p>
                          <w:p w:rsidR="0046398D" w:rsidRPr="0046398D" w:rsidRDefault="0046398D" w:rsidP="0046398D">
                            <w:pPr>
                              <w:pStyle w:val="StandardWeb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639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illbruck</w:t>
                            </w:r>
                            <w:proofErr w:type="spellEnd"/>
                            <w:r w:rsidRPr="004639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FM230 Fensterschaum+</w:t>
                            </w:r>
                          </w:p>
                          <w:p w:rsidR="0046398D" w:rsidRPr="0046398D" w:rsidRDefault="0046398D" w:rsidP="0046398D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639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Die Materialeigenschaften sind durch Prüfzeugnisse zu belegen.</w:t>
                            </w:r>
                          </w:p>
                          <w:p w:rsidR="0046398D" w:rsidRPr="0046398D" w:rsidRDefault="0046398D" w:rsidP="0046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639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Einheit   Einzelpreis    Gesamtpreis</w:t>
                            </w:r>
                          </w:p>
                          <w:p w:rsidR="0046398D" w:rsidRPr="0046398D" w:rsidRDefault="0046398D" w:rsidP="0046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639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______    </w:t>
                            </w:r>
                            <w:proofErr w:type="spellStart"/>
                            <w:r w:rsidRPr="004639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lfm</w:t>
                            </w:r>
                            <w:proofErr w:type="spellEnd"/>
                            <w:r w:rsidRPr="004639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________€        _______ €  </w:t>
                            </w:r>
                          </w:p>
                          <w:p w:rsidR="0046398D" w:rsidRPr="0046398D" w:rsidRDefault="0046398D" w:rsidP="0046398D">
                            <w:pPr>
                              <w:pStyle w:val="cssposoutline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9E4F47" w:rsidRPr="0046398D" w:rsidRDefault="009E4F47" w:rsidP="00203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8FA2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.9pt;margin-top:111.2pt;width:383.25pt;height:51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" filled="f" stroked="f" strokeweight=".5pt">
                <v:textbox inset="0,0">
                  <w:txbxContent>
                    <w:p w:rsidR="0046398D" w:rsidRPr="0046398D" w:rsidRDefault="0046398D" w:rsidP="0046398D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46398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Ausschreibungstext   </w:t>
                      </w:r>
                    </w:p>
                    <w:p w:rsidR="0046398D" w:rsidRPr="0046398D" w:rsidRDefault="0046398D" w:rsidP="0046398D">
                      <w:pPr>
                        <w:pStyle w:val="cssposoutline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46398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RALMO-Dämm Fenstermontageschaum + Wärmedämmung</w:t>
                      </w:r>
                    </w:p>
                    <w:p w:rsidR="0046398D" w:rsidRPr="0046398D" w:rsidRDefault="0046398D" w:rsidP="0046398D">
                      <w:pPr>
                        <w:pStyle w:val="StandardWeb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6398D">
                        <w:rPr>
                          <w:rFonts w:ascii="Arial" w:hAnsi="Arial" w:cs="Arial"/>
                          <w:sz w:val="20"/>
                          <w:szCs w:val="20"/>
                        </w:rPr>
                        <w:t>Die thermische Trennung des Fensters vom Baukörper erfolgt mit RALMO-Dämm Fensterschaum+, einem FCKW-, HFCKW- und HFKW-freien PUR-Schaum, gemäß DIN 4102 der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46398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Baustoffklasse B2. Die Montagefuge sollte gleichmäßig und vollständig mit dem </w:t>
                      </w:r>
                      <w:proofErr w:type="spellStart"/>
                      <w:r w:rsidRPr="0046398D">
                        <w:rPr>
                          <w:rFonts w:ascii="Arial" w:hAnsi="Arial" w:cs="Arial"/>
                          <w:sz w:val="20"/>
                          <w:szCs w:val="20"/>
                        </w:rPr>
                        <w:t>illbruck</w:t>
                      </w:r>
                      <w:proofErr w:type="spellEnd"/>
                      <w:r w:rsidRPr="0046398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FM230 Fensterschaum+ verfüllt werden. Etwaige Überstände sind vor der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46398D">
                        <w:rPr>
                          <w:rFonts w:ascii="Arial" w:hAnsi="Arial" w:cs="Arial"/>
                          <w:sz w:val="20"/>
                          <w:szCs w:val="20"/>
                        </w:rPr>
                        <w:t>Erstellung der inneren Abdichtung abzuschneiden. Übergroße Fugen müssen zwingend mehrlagig mit Zwischenfeuchten geschäumt werden.</w:t>
                      </w:r>
                    </w:p>
                    <w:p w:rsidR="0046398D" w:rsidRPr="0046398D" w:rsidRDefault="0046398D" w:rsidP="0046398D">
                      <w:pPr>
                        <w:pStyle w:val="StandardWeb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6398D">
                        <w:rPr>
                          <w:rFonts w:ascii="Arial" w:hAnsi="Arial" w:cs="Arial"/>
                          <w:sz w:val="20"/>
                          <w:szCs w:val="20"/>
                        </w:rPr>
                        <w:t>Folgende Prüfberichte sind unaufgefordert vorzulegen:</w:t>
                      </w:r>
                    </w:p>
                    <w:p w:rsidR="0046398D" w:rsidRPr="0046398D" w:rsidRDefault="0046398D" w:rsidP="0046398D">
                      <w:pPr>
                        <w:pStyle w:val="StandardWeb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6398D">
                        <w:rPr>
                          <w:rFonts w:ascii="Arial" w:hAnsi="Arial" w:cs="Arial"/>
                          <w:sz w:val="20"/>
                          <w:szCs w:val="20"/>
                        </w:rPr>
                        <w:t>Fugenschalldämmung: bis 58 dB in Anlehnung an DIN 52210</w:t>
                      </w:r>
                    </w:p>
                    <w:p w:rsidR="0046398D" w:rsidRPr="0046398D" w:rsidRDefault="0046398D" w:rsidP="0046398D">
                      <w:pPr>
                        <w:pStyle w:val="StandardWeb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6398D">
                        <w:rPr>
                          <w:rFonts w:ascii="Arial" w:hAnsi="Arial" w:cs="Arial"/>
                          <w:sz w:val="20"/>
                          <w:szCs w:val="20"/>
                        </w:rPr>
                        <w:t>Flexibilitätsprüfung durch die MPA Hannover</w:t>
                      </w:r>
                    </w:p>
                    <w:p w:rsidR="0046398D" w:rsidRPr="0046398D" w:rsidRDefault="0046398D" w:rsidP="0046398D">
                      <w:pPr>
                        <w:pStyle w:val="StandardWeb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46398D">
                        <w:rPr>
                          <w:rFonts w:ascii="Arial" w:hAnsi="Arial" w:cs="Arial"/>
                          <w:sz w:val="20"/>
                          <w:szCs w:val="20"/>
                        </w:rPr>
                        <w:t>illbruck</w:t>
                      </w:r>
                      <w:proofErr w:type="spellEnd"/>
                      <w:r w:rsidRPr="0046398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FM230 Fensterschaum+</w:t>
                      </w:r>
                    </w:p>
                    <w:p w:rsidR="0046398D" w:rsidRPr="0046398D" w:rsidRDefault="0046398D" w:rsidP="0046398D">
                      <w:p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6398D">
                        <w:rPr>
                          <w:rFonts w:ascii="Arial" w:hAnsi="Arial" w:cs="Arial"/>
                          <w:sz w:val="20"/>
                          <w:szCs w:val="20"/>
                        </w:rPr>
                        <w:t>Die Materialeigenschaften sind durch Prüfzeugnisse zu belegen.</w:t>
                      </w:r>
                    </w:p>
                    <w:p w:rsidR="0046398D" w:rsidRPr="0046398D" w:rsidRDefault="0046398D" w:rsidP="0046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6398D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Einheit   Einzelpreis    Gesamtpreis</w:t>
                      </w:r>
                    </w:p>
                    <w:p w:rsidR="0046398D" w:rsidRPr="0046398D" w:rsidRDefault="0046398D" w:rsidP="0046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6398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______    </w:t>
                      </w:r>
                      <w:proofErr w:type="spellStart"/>
                      <w:r w:rsidRPr="0046398D">
                        <w:rPr>
                          <w:rFonts w:ascii="Arial" w:hAnsi="Arial" w:cs="Arial"/>
                          <w:sz w:val="20"/>
                          <w:szCs w:val="20"/>
                        </w:rPr>
                        <w:t>lfm</w:t>
                      </w:r>
                      <w:proofErr w:type="spellEnd"/>
                      <w:r w:rsidRPr="0046398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________€        _______ €  </w:t>
                      </w:r>
                    </w:p>
                    <w:p w:rsidR="0046398D" w:rsidRPr="0046398D" w:rsidRDefault="0046398D" w:rsidP="0046398D">
                      <w:pPr>
                        <w:pStyle w:val="cssposoutline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bookmarkStart w:id="1" w:name="_GoBack"/>
                      <w:bookmarkEnd w:id="1"/>
                    </w:p>
                    <w:p w:rsidR="009E4F47" w:rsidRPr="0046398D" w:rsidRDefault="009E4F47" w:rsidP="0020326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724B7" w:rsidSect="0020326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8" w:right="1418" w:bottom="1134" w:left="175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2EB1" w:rsidRDefault="00A52EB1" w:rsidP="00725934">
      <w:r>
        <w:separator/>
      </w:r>
    </w:p>
  </w:endnote>
  <w:endnote w:type="continuationSeparator" w:id="0">
    <w:p w:rsidR="00A52EB1" w:rsidRDefault="00A52EB1" w:rsidP="00725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2EB1" w:rsidRDefault="00A52EB1" w:rsidP="00725934">
      <w:r>
        <w:separator/>
      </w:r>
    </w:p>
  </w:footnote>
  <w:footnote w:type="continuationSeparator" w:id="0">
    <w:p w:rsidR="00A52EB1" w:rsidRDefault="00A52EB1" w:rsidP="00725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74400" cy="10720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i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934"/>
    <w:rsid w:val="000371C7"/>
    <w:rsid w:val="000A4FBB"/>
    <w:rsid w:val="001459B6"/>
    <w:rsid w:val="00161891"/>
    <w:rsid w:val="00202072"/>
    <w:rsid w:val="00203265"/>
    <w:rsid w:val="0022348A"/>
    <w:rsid w:val="00296D64"/>
    <w:rsid w:val="002F07FB"/>
    <w:rsid w:val="0031593A"/>
    <w:rsid w:val="003A4506"/>
    <w:rsid w:val="003F6B28"/>
    <w:rsid w:val="0046398D"/>
    <w:rsid w:val="004D64A5"/>
    <w:rsid w:val="004F13ED"/>
    <w:rsid w:val="005C7F3E"/>
    <w:rsid w:val="006A18F0"/>
    <w:rsid w:val="00725934"/>
    <w:rsid w:val="007A58E4"/>
    <w:rsid w:val="00844523"/>
    <w:rsid w:val="008E311D"/>
    <w:rsid w:val="00937CA8"/>
    <w:rsid w:val="009E4F47"/>
    <w:rsid w:val="00A52EB1"/>
    <w:rsid w:val="00CD4E0E"/>
    <w:rsid w:val="00E97DEE"/>
    <w:rsid w:val="00F13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029362"/>
  <w14:defaultImageDpi w14:val="32767"/>
  <w15:chartTrackingRefBased/>
  <w15:docId w15:val="{9887EE0F-8956-4749-9CD7-3E62CA15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5C7F3E"/>
    <w:pPr>
      <w:spacing w:after="200" w:line="276" w:lineRule="auto"/>
    </w:pPr>
    <w:rPr>
      <w:rFonts w:eastAsiaTheme="minorEastAsia"/>
      <w:sz w:val="22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25934"/>
  </w:style>
  <w:style w:type="paragraph" w:styleId="Fuzeile">
    <w:name w:val="footer"/>
    <w:basedOn w:val="Standard"/>
    <w:link w:val="Fu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25934"/>
  </w:style>
  <w:style w:type="paragraph" w:customStyle="1" w:styleId="cssposoutline">
    <w:name w:val="cssposoutline"/>
    <w:basedOn w:val="Standard"/>
    <w:rsid w:val="0046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46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Meierhöfer</dc:creator>
  <cp:keywords/>
  <dc:description/>
  <cp:lastModifiedBy>Angelika Meierhöfer</cp:lastModifiedBy>
  <cp:revision>3</cp:revision>
  <cp:lastPrinted>2020-05-26T08:09:00Z</cp:lastPrinted>
  <dcterms:created xsi:type="dcterms:W3CDTF">2020-05-26T10:21:00Z</dcterms:created>
  <dcterms:modified xsi:type="dcterms:W3CDTF">2020-05-26T10:23:00Z</dcterms:modified>
</cp:coreProperties>
</file>